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583" w:rsidRPr="005A2472" w:rsidRDefault="00F274DD" w:rsidP="00F274DD">
      <w:pPr>
        <w:jc w:val="center"/>
        <w:rPr>
          <w:b/>
          <w:sz w:val="32"/>
          <w:szCs w:val="32"/>
        </w:rPr>
      </w:pPr>
      <w:r w:rsidRPr="005A2472">
        <w:rPr>
          <w:rFonts w:hint="eastAsia"/>
          <w:b/>
          <w:sz w:val="32"/>
          <w:szCs w:val="32"/>
        </w:rPr>
        <w:t>承諾書</w:t>
      </w:r>
    </w:p>
    <w:p w:rsidR="00F274DD" w:rsidRDefault="00F274DD" w:rsidP="00F274DD">
      <w:pPr>
        <w:jc w:val="left"/>
        <w:rPr>
          <w:b/>
          <w:szCs w:val="21"/>
        </w:rPr>
      </w:pPr>
    </w:p>
    <w:p w:rsidR="003C4F6A" w:rsidRDefault="00F274DD" w:rsidP="00F274DD">
      <w:pPr>
        <w:jc w:val="left"/>
        <w:rPr>
          <w:szCs w:val="21"/>
        </w:rPr>
      </w:pPr>
      <w:r w:rsidRPr="00F274DD">
        <w:rPr>
          <w:szCs w:val="21"/>
        </w:rPr>
        <w:t>独立</w:t>
      </w:r>
      <w:r>
        <w:rPr>
          <w:szCs w:val="21"/>
        </w:rPr>
        <w:t>行政法人国立病院機構</w:t>
      </w:r>
      <w:r w:rsidR="003841CA">
        <w:rPr>
          <w:rFonts w:hint="eastAsia"/>
          <w:szCs w:val="21"/>
        </w:rPr>
        <w:t xml:space="preserve">　</w:t>
      </w:r>
    </w:p>
    <w:p w:rsidR="00F274DD" w:rsidRDefault="00F274DD" w:rsidP="00F274DD">
      <w:pPr>
        <w:jc w:val="left"/>
        <w:rPr>
          <w:szCs w:val="21"/>
        </w:rPr>
      </w:pPr>
      <w:r>
        <w:rPr>
          <w:szCs w:val="21"/>
        </w:rPr>
        <w:t>姫路医療センター院長　　　殿</w:t>
      </w:r>
    </w:p>
    <w:p w:rsidR="00F274DD" w:rsidRDefault="00F274DD" w:rsidP="00F274DD">
      <w:pPr>
        <w:jc w:val="left"/>
        <w:rPr>
          <w:szCs w:val="21"/>
        </w:rPr>
      </w:pPr>
    </w:p>
    <w:p w:rsidR="003C4F6A" w:rsidRDefault="00F274DD" w:rsidP="00F274DD">
      <w:pPr>
        <w:jc w:val="left"/>
        <w:rPr>
          <w:szCs w:val="21"/>
        </w:rPr>
      </w:pPr>
      <w:r>
        <w:rPr>
          <w:szCs w:val="21"/>
        </w:rPr>
        <w:t xml:space="preserve">　私は、セカンドオピニオンの</w:t>
      </w:r>
      <w:r w:rsidR="00B9098C">
        <w:rPr>
          <w:rFonts w:hint="eastAsia"/>
          <w:szCs w:val="21"/>
        </w:rPr>
        <w:t>申込</w:t>
      </w:r>
      <w:r>
        <w:rPr>
          <w:szCs w:val="21"/>
        </w:rPr>
        <w:t>にあたり、</w:t>
      </w:r>
      <w:r w:rsidR="00B9098C">
        <w:rPr>
          <w:rFonts w:hint="eastAsia"/>
          <w:szCs w:val="21"/>
        </w:rPr>
        <w:t>下記</w:t>
      </w:r>
      <w:r>
        <w:rPr>
          <w:szCs w:val="21"/>
        </w:rPr>
        <w:t>事項</w:t>
      </w:r>
      <w:r w:rsidR="000A14A0">
        <w:rPr>
          <w:rFonts w:hint="eastAsia"/>
          <w:szCs w:val="21"/>
        </w:rPr>
        <w:t>を遵守</w:t>
      </w:r>
      <w:r w:rsidR="003C4F6A">
        <w:rPr>
          <w:rFonts w:hint="eastAsia"/>
          <w:szCs w:val="21"/>
        </w:rPr>
        <w:t>するとともに</w:t>
      </w:r>
      <w:r w:rsidR="000A14A0">
        <w:rPr>
          <w:rFonts w:hint="eastAsia"/>
          <w:szCs w:val="21"/>
        </w:rPr>
        <w:t>その内容について承諾いたします。</w:t>
      </w:r>
    </w:p>
    <w:p w:rsidR="00F274DD" w:rsidRPr="003C4F6A" w:rsidRDefault="00F274DD" w:rsidP="00F274DD">
      <w:pPr>
        <w:jc w:val="left"/>
        <w:rPr>
          <w:szCs w:val="21"/>
        </w:rPr>
      </w:pPr>
    </w:p>
    <w:p w:rsidR="00F274DD" w:rsidRDefault="00F274DD" w:rsidP="00F274DD">
      <w:pPr>
        <w:ind w:left="420" w:hangingChars="200" w:hanging="420"/>
        <w:jc w:val="left"/>
        <w:rPr>
          <w:szCs w:val="21"/>
        </w:rPr>
      </w:pPr>
      <w:r>
        <w:rPr>
          <w:szCs w:val="21"/>
        </w:rPr>
        <w:t>１</w:t>
      </w:r>
      <w:r>
        <w:rPr>
          <w:rFonts w:hint="eastAsia"/>
          <w:szCs w:val="21"/>
        </w:rPr>
        <w:t>．現在受診中の医療機関の主治医からの診療情報提供書、検査・画像データ等の資料を持参又は郵送により姫路医療センターの担当医に提供すること。</w:t>
      </w:r>
    </w:p>
    <w:p w:rsidR="00B9098C" w:rsidRDefault="00F274DD" w:rsidP="00B9098C">
      <w:pPr>
        <w:ind w:left="420" w:hangingChars="200" w:hanging="420"/>
        <w:jc w:val="left"/>
        <w:rPr>
          <w:szCs w:val="21"/>
        </w:rPr>
      </w:pPr>
      <w:r>
        <w:rPr>
          <w:szCs w:val="21"/>
        </w:rPr>
        <w:t>２．</w:t>
      </w:r>
      <w:r w:rsidR="00B9098C">
        <w:rPr>
          <w:rFonts w:hint="eastAsia"/>
          <w:szCs w:val="21"/>
        </w:rPr>
        <w:t>セカンドオピニオンは</w:t>
      </w:r>
      <w:r w:rsidR="006E001B">
        <w:rPr>
          <w:szCs w:val="21"/>
        </w:rPr>
        <w:t>現在受診中の医療機関の主治医の診断・治療方針等について意見・助言するものであり、</w:t>
      </w:r>
      <w:r w:rsidR="003841CA">
        <w:rPr>
          <w:rFonts w:hint="eastAsia"/>
          <w:szCs w:val="21"/>
        </w:rPr>
        <w:t>姫路医療センターでの</w:t>
      </w:r>
      <w:r w:rsidR="006E001B">
        <w:rPr>
          <w:szCs w:val="21"/>
        </w:rPr>
        <w:t>治療及び検査</w:t>
      </w:r>
      <w:r w:rsidR="00B9098C">
        <w:rPr>
          <w:rFonts w:hint="eastAsia"/>
          <w:szCs w:val="21"/>
        </w:rPr>
        <w:t>は</w:t>
      </w:r>
      <w:r w:rsidR="006E001B">
        <w:rPr>
          <w:szCs w:val="21"/>
        </w:rPr>
        <w:t>行わないこと。</w:t>
      </w:r>
      <w:r w:rsidR="00F96E96" w:rsidRPr="005A2472">
        <w:rPr>
          <w:rFonts w:hint="eastAsia"/>
          <w:szCs w:val="21"/>
        </w:rPr>
        <w:t>ただし、必要と判断されれば自費で検査を追加することがある。</w:t>
      </w:r>
      <w:r w:rsidR="003C4F6A">
        <w:rPr>
          <w:rFonts w:hint="eastAsia"/>
          <w:szCs w:val="21"/>
        </w:rPr>
        <w:t>また</w:t>
      </w:r>
      <w:r w:rsidR="00F140A0">
        <w:rPr>
          <w:rFonts w:hint="eastAsia"/>
          <w:szCs w:val="21"/>
        </w:rPr>
        <w:t>、セカンドオピニオン後は、</w:t>
      </w:r>
      <w:r w:rsidR="003C4F6A">
        <w:rPr>
          <w:rFonts w:hint="eastAsia"/>
          <w:szCs w:val="21"/>
        </w:rPr>
        <w:t>現在受診中の医療機関の主治医の診察を受けること。</w:t>
      </w:r>
    </w:p>
    <w:p w:rsidR="00F274DD" w:rsidRDefault="00B9098C" w:rsidP="00B9098C">
      <w:pPr>
        <w:ind w:left="420" w:hangingChars="200" w:hanging="420"/>
        <w:jc w:val="left"/>
        <w:rPr>
          <w:szCs w:val="21"/>
        </w:rPr>
      </w:pPr>
      <w:r>
        <w:rPr>
          <w:rFonts w:hint="eastAsia"/>
          <w:szCs w:val="21"/>
        </w:rPr>
        <w:t>３．</w:t>
      </w:r>
      <w:r w:rsidR="006E001B">
        <w:rPr>
          <w:szCs w:val="21"/>
        </w:rPr>
        <w:t>相談内容は現在受診中の医療機関の主治医に書面で報告されること。</w:t>
      </w:r>
    </w:p>
    <w:p w:rsidR="00F274DD" w:rsidRDefault="00B9098C" w:rsidP="000D6E19">
      <w:pPr>
        <w:ind w:left="420" w:hangingChars="200" w:hanging="420"/>
        <w:jc w:val="left"/>
        <w:rPr>
          <w:szCs w:val="21"/>
        </w:rPr>
      </w:pPr>
      <w:r>
        <w:rPr>
          <w:rFonts w:hint="eastAsia"/>
          <w:szCs w:val="21"/>
        </w:rPr>
        <w:t>４</w:t>
      </w:r>
      <w:r w:rsidR="00F274DD">
        <w:rPr>
          <w:szCs w:val="21"/>
        </w:rPr>
        <w:t>．</w:t>
      </w:r>
      <w:r w:rsidR="000A14A0">
        <w:rPr>
          <w:rFonts w:hint="eastAsia"/>
          <w:szCs w:val="21"/>
        </w:rPr>
        <w:t>現在受診中の医療機関の</w:t>
      </w:r>
      <w:r w:rsidR="000D6E19">
        <w:rPr>
          <w:szCs w:val="21"/>
        </w:rPr>
        <w:t>過去の治療の妥当性に関する相談や、主治医に対する不満や医療訴訟、医療給付等に関する相談ではないこと。</w:t>
      </w:r>
    </w:p>
    <w:p w:rsidR="00F274DD" w:rsidRDefault="00B9098C" w:rsidP="000A14A0">
      <w:pPr>
        <w:ind w:left="420" w:hangingChars="200" w:hanging="420"/>
        <w:jc w:val="left"/>
        <w:rPr>
          <w:szCs w:val="21"/>
        </w:rPr>
      </w:pPr>
      <w:r>
        <w:rPr>
          <w:rFonts w:hint="eastAsia"/>
          <w:szCs w:val="21"/>
        </w:rPr>
        <w:t>５</w:t>
      </w:r>
      <w:r w:rsidR="00F274DD">
        <w:rPr>
          <w:szCs w:val="21"/>
        </w:rPr>
        <w:t>．</w:t>
      </w:r>
      <w:r w:rsidR="000D6E19">
        <w:rPr>
          <w:szCs w:val="21"/>
        </w:rPr>
        <w:t>セカンドオピニオンの料金は本人・家族等に関わらず自費払いとなり、姫路医療センターが定める料金を支払うこと。</w:t>
      </w:r>
      <w:r w:rsidR="000A14A0">
        <w:rPr>
          <w:rFonts w:hint="eastAsia"/>
          <w:szCs w:val="21"/>
        </w:rPr>
        <w:t>なお、</w:t>
      </w:r>
      <w:r w:rsidR="00F140A0">
        <w:rPr>
          <w:rFonts w:hint="eastAsia"/>
          <w:szCs w:val="21"/>
        </w:rPr>
        <w:t>所要</w:t>
      </w:r>
      <w:r w:rsidR="000A14A0">
        <w:rPr>
          <w:rFonts w:hint="eastAsia"/>
          <w:szCs w:val="21"/>
        </w:rPr>
        <w:t>時間にあたっては、セカンドオピニオン実施に必要な画像等資料</w:t>
      </w:r>
      <w:r w:rsidR="00F140A0">
        <w:rPr>
          <w:rFonts w:hint="eastAsia"/>
          <w:szCs w:val="21"/>
        </w:rPr>
        <w:t>の事前</w:t>
      </w:r>
      <w:r w:rsidR="000A14A0">
        <w:rPr>
          <w:rFonts w:hint="eastAsia"/>
          <w:szCs w:val="21"/>
        </w:rPr>
        <w:t>確認の時間も含まれ</w:t>
      </w:r>
      <w:r w:rsidR="00F140A0">
        <w:rPr>
          <w:rFonts w:hint="eastAsia"/>
          <w:szCs w:val="21"/>
        </w:rPr>
        <w:t>ること</w:t>
      </w:r>
      <w:r w:rsidR="000A14A0">
        <w:rPr>
          <w:rFonts w:hint="eastAsia"/>
          <w:szCs w:val="21"/>
        </w:rPr>
        <w:t>。</w:t>
      </w:r>
    </w:p>
    <w:p w:rsidR="000D6E19" w:rsidRDefault="000D6E19" w:rsidP="002777B7">
      <w:pPr>
        <w:ind w:left="420" w:hangingChars="200" w:hanging="420"/>
        <w:jc w:val="left"/>
        <w:rPr>
          <w:szCs w:val="21"/>
        </w:rPr>
      </w:pPr>
      <w:r>
        <w:rPr>
          <w:szCs w:val="21"/>
        </w:rPr>
        <w:t xml:space="preserve">　　　</w:t>
      </w:r>
      <w:r w:rsidR="003F5A26">
        <w:rPr>
          <w:rFonts w:hint="eastAsia"/>
          <w:szCs w:val="21"/>
        </w:rPr>
        <w:t>費用；</w:t>
      </w:r>
      <w:r>
        <w:rPr>
          <w:szCs w:val="21"/>
        </w:rPr>
        <w:t>30</w:t>
      </w:r>
      <w:r>
        <w:rPr>
          <w:szCs w:val="21"/>
        </w:rPr>
        <w:t>分まで</w:t>
      </w:r>
      <w:r w:rsidR="002777B7">
        <w:rPr>
          <w:szCs w:val="21"/>
        </w:rPr>
        <w:t xml:space="preserve">　</w:t>
      </w:r>
      <w:r>
        <w:rPr>
          <w:szCs w:val="21"/>
        </w:rPr>
        <w:t>11</w:t>
      </w:r>
      <w:r>
        <w:rPr>
          <w:szCs w:val="21"/>
        </w:rPr>
        <w:t>､</w:t>
      </w:r>
      <w:r>
        <w:rPr>
          <w:szCs w:val="21"/>
        </w:rPr>
        <w:t>000</w:t>
      </w:r>
      <w:r>
        <w:rPr>
          <w:szCs w:val="21"/>
        </w:rPr>
        <w:t>円</w:t>
      </w:r>
      <w:r w:rsidR="003F5A26">
        <w:rPr>
          <w:rFonts w:hint="eastAsia"/>
          <w:szCs w:val="21"/>
        </w:rPr>
        <w:t>（税込）</w:t>
      </w:r>
      <w:r w:rsidR="007F6D89">
        <w:rPr>
          <w:rFonts w:hint="eastAsia"/>
          <w:szCs w:val="21"/>
        </w:rPr>
        <w:t xml:space="preserve">　</w:t>
      </w:r>
      <w:r>
        <w:rPr>
          <w:szCs w:val="21"/>
        </w:rPr>
        <w:t>以降</w:t>
      </w:r>
      <w:r>
        <w:rPr>
          <w:szCs w:val="21"/>
        </w:rPr>
        <w:t>30</w:t>
      </w:r>
      <w:r>
        <w:rPr>
          <w:szCs w:val="21"/>
        </w:rPr>
        <w:t>分毎</w:t>
      </w:r>
      <w:r w:rsidR="007F6D89">
        <w:rPr>
          <w:rFonts w:hint="eastAsia"/>
          <w:szCs w:val="21"/>
        </w:rPr>
        <w:t>；</w:t>
      </w:r>
      <w:r>
        <w:rPr>
          <w:szCs w:val="21"/>
        </w:rPr>
        <w:t>5</w:t>
      </w:r>
      <w:r>
        <w:rPr>
          <w:szCs w:val="21"/>
        </w:rPr>
        <w:t>､</w:t>
      </w:r>
      <w:r>
        <w:rPr>
          <w:szCs w:val="21"/>
        </w:rPr>
        <w:t>500</w:t>
      </w:r>
      <w:r>
        <w:rPr>
          <w:szCs w:val="21"/>
        </w:rPr>
        <w:t>円</w:t>
      </w:r>
      <w:r w:rsidR="003F5A26">
        <w:rPr>
          <w:rFonts w:hint="eastAsia"/>
          <w:szCs w:val="21"/>
        </w:rPr>
        <w:t>（税込）</w:t>
      </w:r>
    </w:p>
    <w:p w:rsidR="00F274DD" w:rsidRDefault="00B9098C" w:rsidP="00464437">
      <w:pPr>
        <w:ind w:left="420" w:hangingChars="200" w:hanging="420"/>
        <w:jc w:val="left"/>
        <w:rPr>
          <w:szCs w:val="21"/>
        </w:rPr>
      </w:pPr>
      <w:r>
        <w:rPr>
          <w:rFonts w:hint="eastAsia"/>
          <w:szCs w:val="21"/>
        </w:rPr>
        <w:t>６</w:t>
      </w:r>
      <w:r w:rsidR="00F274DD">
        <w:rPr>
          <w:szCs w:val="21"/>
        </w:rPr>
        <w:t>．</w:t>
      </w:r>
      <w:r w:rsidR="00464437">
        <w:rPr>
          <w:szCs w:val="21"/>
        </w:rPr>
        <w:t>姫路医療センターの担当医が</w:t>
      </w:r>
      <w:bookmarkStart w:id="0" w:name="_GoBack"/>
      <w:bookmarkEnd w:id="0"/>
      <w:r w:rsidR="00464437">
        <w:rPr>
          <w:szCs w:val="21"/>
        </w:rPr>
        <w:t>セカンドオピニオンの継続が不適当であると判断した場合は相談を中止すること。なお、相談を中止した場合であってもセカンドオピニオンに要した時間に相当する料金を支払うこと。</w:t>
      </w:r>
    </w:p>
    <w:p w:rsidR="00F274DD" w:rsidRDefault="00B9098C" w:rsidP="00464437">
      <w:pPr>
        <w:ind w:left="420" w:hangingChars="200" w:hanging="420"/>
        <w:jc w:val="left"/>
        <w:rPr>
          <w:szCs w:val="21"/>
        </w:rPr>
      </w:pPr>
      <w:r>
        <w:rPr>
          <w:rFonts w:hint="eastAsia"/>
          <w:szCs w:val="21"/>
        </w:rPr>
        <w:t>７</w:t>
      </w:r>
      <w:r w:rsidR="00464437">
        <w:rPr>
          <w:szCs w:val="21"/>
        </w:rPr>
        <w:t>．姫路医療センターの担当医の同意なくセカンドオピニオンの相談内容等を裁判や医療訴訟等に利用しないこと。</w:t>
      </w:r>
    </w:p>
    <w:p w:rsidR="00F274DD" w:rsidRDefault="00F274DD" w:rsidP="00F274DD">
      <w:pPr>
        <w:jc w:val="left"/>
        <w:rPr>
          <w:szCs w:val="21"/>
        </w:rPr>
      </w:pPr>
      <w:r>
        <w:rPr>
          <w:szCs w:val="21"/>
        </w:rPr>
        <w:t xml:space="preserve">　</w:t>
      </w:r>
    </w:p>
    <w:p w:rsidR="00313792" w:rsidRDefault="00A26BA9" w:rsidP="00A26BA9">
      <w:pPr>
        <w:wordWrap w:val="0"/>
        <w:jc w:val="right"/>
        <w:rPr>
          <w:szCs w:val="21"/>
        </w:rPr>
      </w:pPr>
      <w:r>
        <w:rPr>
          <w:rFonts w:hint="eastAsia"/>
          <w:szCs w:val="21"/>
        </w:rPr>
        <w:t xml:space="preserve">　令和　　年　　月　　日　　　　　　　　　　　</w:t>
      </w:r>
    </w:p>
    <w:p w:rsidR="00A26BA9" w:rsidRDefault="00A26BA9" w:rsidP="00001D60">
      <w:pPr>
        <w:wordWrap w:val="0"/>
        <w:spacing w:line="276" w:lineRule="auto"/>
        <w:jc w:val="right"/>
        <w:rPr>
          <w:szCs w:val="21"/>
          <w:u w:val="single"/>
        </w:rPr>
      </w:pPr>
      <w:r w:rsidRPr="00A26BA9">
        <w:rPr>
          <w:szCs w:val="21"/>
          <w:u w:val="single"/>
        </w:rPr>
        <w:t>患者氏名　　　　　　　　　　　　印</w:t>
      </w:r>
      <w:r w:rsidRPr="00A26BA9">
        <w:rPr>
          <w:szCs w:val="21"/>
        </w:rPr>
        <w:t xml:space="preserve">　　　　　</w:t>
      </w:r>
    </w:p>
    <w:p w:rsidR="00A26BA9" w:rsidRPr="005A2472" w:rsidRDefault="00A26BA9" w:rsidP="00001D60">
      <w:pPr>
        <w:wordWrap w:val="0"/>
        <w:spacing w:line="276" w:lineRule="auto"/>
        <w:jc w:val="right"/>
        <w:rPr>
          <w:rFonts w:ascii="ＭＳ 明朝" w:eastAsia="ＭＳ 明朝" w:hAnsi="ＭＳ 明朝" w:cs="ＭＳ 明朝"/>
          <w:sz w:val="16"/>
          <w:szCs w:val="16"/>
        </w:rPr>
      </w:pPr>
      <w:r w:rsidRPr="005A2472">
        <w:rPr>
          <w:rFonts w:ascii="ＭＳ 明朝" w:eastAsia="ＭＳ 明朝" w:hAnsi="ＭＳ 明朝" w:cs="ＭＳ 明朝"/>
          <w:sz w:val="16"/>
          <w:szCs w:val="16"/>
        </w:rPr>
        <w:t>※直筆</w:t>
      </w:r>
      <w:r w:rsidR="00256B83" w:rsidRPr="005A2472">
        <w:rPr>
          <w:rFonts w:ascii="ＭＳ 明朝" w:eastAsia="ＭＳ 明朝" w:hAnsi="ＭＳ 明朝" w:cs="ＭＳ 明朝" w:hint="eastAsia"/>
          <w:sz w:val="16"/>
          <w:szCs w:val="16"/>
        </w:rPr>
        <w:t>の場合は</w:t>
      </w:r>
      <w:r w:rsidRPr="005A2472">
        <w:rPr>
          <w:rFonts w:ascii="ＭＳ 明朝" w:eastAsia="ＭＳ 明朝" w:hAnsi="ＭＳ 明朝" w:cs="ＭＳ 明朝"/>
          <w:sz w:val="16"/>
          <w:szCs w:val="16"/>
        </w:rPr>
        <w:t xml:space="preserve">印鑑不要　　</w:t>
      </w:r>
      <w:r w:rsidR="000D295C" w:rsidRPr="005A2472">
        <w:rPr>
          <w:rFonts w:ascii="ＭＳ 明朝" w:eastAsia="ＭＳ 明朝" w:hAnsi="ＭＳ 明朝" w:cs="ＭＳ 明朝"/>
          <w:sz w:val="16"/>
          <w:szCs w:val="16"/>
        </w:rPr>
        <w:t xml:space="preserve">　　　　　</w:t>
      </w:r>
      <w:r w:rsidRPr="005A2472">
        <w:rPr>
          <w:rFonts w:ascii="ＭＳ 明朝" w:eastAsia="ＭＳ 明朝" w:hAnsi="ＭＳ 明朝" w:cs="ＭＳ 明朝"/>
          <w:sz w:val="16"/>
          <w:szCs w:val="16"/>
        </w:rPr>
        <w:t xml:space="preserve">　　　　</w:t>
      </w:r>
    </w:p>
    <w:p w:rsidR="00A26BA9" w:rsidRDefault="00A26BA9" w:rsidP="00001D60">
      <w:pPr>
        <w:wordWrap w:val="0"/>
        <w:spacing w:line="276" w:lineRule="auto"/>
        <w:jc w:val="right"/>
        <w:rPr>
          <w:rFonts w:ascii="ＭＳ 明朝" w:eastAsia="ＭＳ 明朝" w:hAnsi="ＭＳ 明朝" w:cs="ＭＳ 明朝"/>
          <w:szCs w:val="21"/>
          <w:u w:val="single"/>
        </w:rPr>
      </w:pPr>
      <w:r w:rsidRPr="00A26BA9">
        <w:rPr>
          <w:rFonts w:ascii="ＭＳ 明朝" w:eastAsia="ＭＳ 明朝" w:hAnsi="ＭＳ 明朝" w:cs="ＭＳ 明朝"/>
          <w:szCs w:val="21"/>
          <w:u w:val="single"/>
        </w:rPr>
        <w:t xml:space="preserve">住所　　　　　　　　　　　　　　　　　　　　</w:t>
      </w:r>
    </w:p>
    <w:p w:rsidR="00A26BA9" w:rsidRPr="00A26BA9" w:rsidRDefault="00A26BA9" w:rsidP="00001D60">
      <w:pPr>
        <w:wordWrap w:val="0"/>
        <w:spacing w:line="276" w:lineRule="auto"/>
        <w:jc w:val="right"/>
        <w:rPr>
          <w:rFonts w:ascii="ＭＳ 明朝" w:eastAsia="ＭＳ 明朝" w:hAnsi="ＭＳ 明朝" w:cs="ＭＳ 明朝"/>
          <w:szCs w:val="21"/>
          <w:u w:val="single"/>
        </w:rPr>
      </w:pPr>
      <w:r>
        <w:rPr>
          <w:rFonts w:ascii="ＭＳ 明朝" w:eastAsia="ＭＳ 明朝" w:hAnsi="ＭＳ 明朝" w:cs="ＭＳ 明朝"/>
          <w:szCs w:val="21"/>
          <w:u w:val="single"/>
        </w:rPr>
        <w:t xml:space="preserve">電話番号　　　　　　　　　　　　　</w:t>
      </w:r>
      <w:r w:rsidRPr="00A26BA9">
        <w:rPr>
          <w:rFonts w:ascii="ＭＳ 明朝" w:eastAsia="ＭＳ 明朝" w:hAnsi="ＭＳ 明朝" w:cs="ＭＳ 明朝"/>
          <w:szCs w:val="21"/>
        </w:rPr>
        <w:t xml:space="preserve">　　　　　</w:t>
      </w:r>
    </w:p>
    <w:p w:rsidR="00A26BA9" w:rsidRPr="00A26BA9" w:rsidRDefault="00A26BA9" w:rsidP="00A26BA9">
      <w:pPr>
        <w:ind w:right="210"/>
        <w:jc w:val="right"/>
        <w:rPr>
          <w:szCs w:val="21"/>
          <w:u w:val="single"/>
        </w:rPr>
      </w:pPr>
    </w:p>
    <w:p w:rsidR="003C4F6A" w:rsidRDefault="00A26BA9" w:rsidP="00A26BA9">
      <w:pPr>
        <w:jc w:val="left"/>
        <w:rPr>
          <w:szCs w:val="21"/>
        </w:rPr>
      </w:pPr>
      <w:r w:rsidRPr="00A26BA9">
        <w:rPr>
          <w:rFonts w:hint="eastAsia"/>
          <w:szCs w:val="21"/>
        </w:rPr>
        <w:t xml:space="preserve">　私は、</w:t>
      </w:r>
      <w:r>
        <w:rPr>
          <w:rFonts w:hint="eastAsia"/>
          <w:szCs w:val="21"/>
        </w:rPr>
        <w:t>下記の者に私の病状等に関する</w:t>
      </w:r>
      <w:r w:rsidR="004E71B9">
        <w:rPr>
          <w:rFonts w:hint="eastAsia"/>
          <w:szCs w:val="21"/>
        </w:rPr>
        <w:t>主治医からの</w:t>
      </w:r>
      <w:r>
        <w:rPr>
          <w:rFonts w:hint="eastAsia"/>
          <w:szCs w:val="21"/>
        </w:rPr>
        <w:t>診療情報提供書、検査・画像データ等の資料を持参させ、姫路医療センターの担当医に対してセカンドオピニオンを求めることに同意します。</w:t>
      </w:r>
    </w:p>
    <w:p w:rsidR="00A26BA9" w:rsidRPr="00256B83" w:rsidRDefault="00A26BA9" w:rsidP="00A26BA9">
      <w:pPr>
        <w:jc w:val="left"/>
        <w:rPr>
          <w:szCs w:val="21"/>
        </w:rPr>
      </w:pPr>
    </w:p>
    <w:p w:rsidR="00A26BA9" w:rsidRDefault="00A26BA9" w:rsidP="00A26BA9">
      <w:pPr>
        <w:wordWrap w:val="0"/>
        <w:jc w:val="right"/>
        <w:rPr>
          <w:szCs w:val="21"/>
        </w:rPr>
      </w:pPr>
      <w:r>
        <w:rPr>
          <w:rFonts w:hint="eastAsia"/>
          <w:szCs w:val="21"/>
        </w:rPr>
        <w:t xml:space="preserve">令和　　年　　月　　日　　　　　　　　　　　</w:t>
      </w:r>
    </w:p>
    <w:p w:rsidR="00A26BA9" w:rsidRDefault="00A26BA9" w:rsidP="00001D60">
      <w:pPr>
        <w:wordWrap w:val="0"/>
        <w:spacing w:line="276" w:lineRule="auto"/>
        <w:jc w:val="right"/>
        <w:rPr>
          <w:szCs w:val="21"/>
        </w:rPr>
      </w:pPr>
      <w:r w:rsidRPr="00A26BA9">
        <w:rPr>
          <w:szCs w:val="21"/>
          <w:u w:val="single"/>
        </w:rPr>
        <w:t>代理人氏名　　　　　　　　　　　印</w:t>
      </w:r>
      <w:r w:rsidRPr="00A26BA9">
        <w:rPr>
          <w:szCs w:val="21"/>
        </w:rPr>
        <w:t xml:space="preserve">　　　　　</w:t>
      </w:r>
    </w:p>
    <w:p w:rsidR="002B17A7" w:rsidRPr="005A2472" w:rsidRDefault="00A26BA9" w:rsidP="005A2472">
      <w:pPr>
        <w:wordWrap w:val="0"/>
        <w:spacing w:line="276" w:lineRule="auto"/>
        <w:ind w:right="840" w:firstLineChars="2250" w:firstLine="4725"/>
        <w:rPr>
          <w:szCs w:val="21"/>
          <w:u w:val="single"/>
        </w:rPr>
      </w:pPr>
      <w:r w:rsidRPr="005A2472">
        <w:rPr>
          <w:rFonts w:hint="eastAsia"/>
          <w:szCs w:val="21"/>
          <w:u w:val="single"/>
        </w:rPr>
        <w:t>続柄</w:t>
      </w:r>
      <w:r w:rsidR="002B17A7" w:rsidRPr="005A2472">
        <w:rPr>
          <w:rFonts w:hint="eastAsia"/>
          <w:szCs w:val="21"/>
          <w:u w:val="single"/>
        </w:rPr>
        <w:t xml:space="preserve">　　　　　　　　　</w:t>
      </w:r>
      <w:r w:rsidRPr="005A2472">
        <w:rPr>
          <w:rFonts w:hint="eastAsia"/>
          <w:szCs w:val="21"/>
          <w:u w:val="single"/>
        </w:rPr>
        <w:t xml:space="preserve">　　</w:t>
      </w:r>
      <w:r w:rsidR="002B17A7" w:rsidRPr="005A2472">
        <w:rPr>
          <w:rFonts w:hint="eastAsia"/>
          <w:szCs w:val="21"/>
          <w:u w:val="single"/>
        </w:rPr>
        <w:t xml:space="preserve">　</w:t>
      </w:r>
      <w:r w:rsidRPr="005A2472">
        <w:rPr>
          <w:rFonts w:hint="eastAsia"/>
          <w:szCs w:val="21"/>
          <w:u w:val="single"/>
        </w:rPr>
        <w:t xml:space="preserve">　　</w:t>
      </w:r>
      <w:r w:rsidR="00275F9E" w:rsidRPr="005A2472">
        <w:rPr>
          <w:rFonts w:hint="eastAsia"/>
          <w:szCs w:val="21"/>
          <w:u w:val="single"/>
        </w:rPr>
        <w:t xml:space="preserve">　</w:t>
      </w:r>
    </w:p>
    <w:p w:rsidR="00A26BA9" w:rsidRPr="005A2472" w:rsidRDefault="00A26BA9" w:rsidP="005A2472">
      <w:pPr>
        <w:spacing w:line="276" w:lineRule="auto"/>
        <w:ind w:right="840" w:firstLineChars="2250" w:firstLine="4725"/>
        <w:rPr>
          <w:szCs w:val="21"/>
          <w:u w:val="single"/>
        </w:rPr>
      </w:pPr>
      <w:r w:rsidRPr="005A2472">
        <w:rPr>
          <w:rFonts w:hint="eastAsia"/>
          <w:szCs w:val="21"/>
          <w:u w:val="single"/>
        </w:rPr>
        <w:t>電話番号</w:t>
      </w:r>
      <w:r w:rsidR="002B17A7" w:rsidRPr="005A2472">
        <w:rPr>
          <w:rFonts w:hint="eastAsia"/>
          <w:szCs w:val="21"/>
          <w:u w:val="single"/>
        </w:rPr>
        <w:t xml:space="preserve">　　　</w:t>
      </w:r>
      <w:r w:rsidR="00275F9E" w:rsidRPr="005A2472">
        <w:rPr>
          <w:rFonts w:hint="eastAsia"/>
          <w:szCs w:val="21"/>
          <w:u w:val="single"/>
        </w:rPr>
        <w:t xml:space="preserve">　　　　　　　　　　</w:t>
      </w:r>
    </w:p>
    <w:p w:rsidR="00AB066C" w:rsidRDefault="00AB066C" w:rsidP="00AB066C">
      <w:pPr>
        <w:jc w:val="right"/>
        <w:rPr>
          <w:szCs w:val="21"/>
          <w:u w:val="single"/>
        </w:rPr>
      </w:pPr>
    </w:p>
    <w:p w:rsidR="00B62D06" w:rsidRPr="00B62D06" w:rsidRDefault="00B62D06">
      <w:pPr>
        <w:jc w:val="center"/>
        <w:rPr>
          <w:szCs w:val="21"/>
        </w:rPr>
      </w:pPr>
      <w:r>
        <w:rPr>
          <w:szCs w:val="21"/>
        </w:rPr>
        <w:t>独立行政法人国立病院機構</w:t>
      </w:r>
      <w:r w:rsidRPr="00B62D06">
        <w:rPr>
          <w:szCs w:val="21"/>
        </w:rPr>
        <w:t>姫路医療センター</w:t>
      </w:r>
    </w:p>
    <w:sectPr w:rsidR="00B62D06" w:rsidRPr="00B62D06" w:rsidSect="005A2472">
      <w:pgSz w:w="11906" w:h="16838"/>
      <w:pgMar w:top="567" w:right="1134" w:bottom="567" w:left="1418" w:header="851" w:footer="992" w:gutter="0"/>
      <w:cols w:space="425"/>
      <w:docGrid w:type="lines" w:linePitch="3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ED7"/>
    <w:rsid w:val="00001D60"/>
    <w:rsid w:val="000257E1"/>
    <w:rsid w:val="000A14A0"/>
    <w:rsid w:val="000D1DFB"/>
    <w:rsid w:val="000D295C"/>
    <w:rsid w:val="000D6E19"/>
    <w:rsid w:val="001B7129"/>
    <w:rsid w:val="00242583"/>
    <w:rsid w:val="00256B83"/>
    <w:rsid w:val="00275F9E"/>
    <w:rsid w:val="002777B7"/>
    <w:rsid w:val="002B17A7"/>
    <w:rsid w:val="00313792"/>
    <w:rsid w:val="003841CA"/>
    <w:rsid w:val="003C4F6A"/>
    <w:rsid w:val="003F5A26"/>
    <w:rsid w:val="00464437"/>
    <w:rsid w:val="004B23E0"/>
    <w:rsid w:val="004E71B9"/>
    <w:rsid w:val="005A2472"/>
    <w:rsid w:val="005F31B0"/>
    <w:rsid w:val="006E001B"/>
    <w:rsid w:val="007F6D89"/>
    <w:rsid w:val="008B5ED7"/>
    <w:rsid w:val="009C3343"/>
    <w:rsid w:val="00A02D6B"/>
    <w:rsid w:val="00A26BA9"/>
    <w:rsid w:val="00A442A8"/>
    <w:rsid w:val="00AB066C"/>
    <w:rsid w:val="00B62D06"/>
    <w:rsid w:val="00B9098C"/>
    <w:rsid w:val="00C76740"/>
    <w:rsid w:val="00EE25B5"/>
    <w:rsid w:val="00F140A0"/>
    <w:rsid w:val="00F274DD"/>
    <w:rsid w:val="00F53170"/>
    <w:rsid w:val="00F96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28813AD-985E-4C4B-893C-4404D7757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33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33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姫路医療センター</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gxuser</dc:creator>
  <cp:keywords/>
  <dc:description/>
  <cp:lastModifiedBy>gxuser</cp:lastModifiedBy>
  <cp:revision>7</cp:revision>
  <cp:lastPrinted>2024-05-22T09:01:00Z</cp:lastPrinted>
  <dcterms:created xsi:type="dcterms:W3CDTF">2024-05-22T09:07:00Z</dcterms:created>
  <dcterms:modified xsi:type="dcterms:W3CDTF">2024-06-21T11:34:00Z</dcterms:modified>
</cp:coreProperties>
</file>